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Pr="00000D30" w:rsidRDefault="00000D30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bookmarkStart w:id="0" w:name="_GoBack"/>
      <w:bookmarkEnd w:id="0"/>
      <w:r w:rsidRPr="00000D30">
        <w:rPr>
          <w:b/>
          <w:sz w:val="32"/>
          <w:szCs w:val="32"/>
        </w:rPr>
        <w:t>Beépített tűz</w:t>
      </w:r>
      <w:r w:rsidR="00FD0BD5">
        <w:rPr>
          <w:b/>
          <w:sz w:val="32"/>
          <w:szCs w:val="32"/>
        </w:rPr>
        <w:t xml:space="preserve">jelző </w:t>
      </w:r>
      <w:r w:rsidRPr="00000D30">
        <w:rPr>
          <w:b/>
          <w:sz w:val="32"/>
          <w:szCs w:val="32"/>
        </w:rPr>
        <w:t xml:space="preserve">berendezés </w:t>
      </w:r>
      <w:r>
        <w:rPr>
          <w:b/>
          <w:sz w:val="32"/>
          <w:szCs w:val="32"/>
        </w:rPr>
        <w:t>t</w:t>
      </w:r>
      <w:r w:rsidR="00D13E4D" w:rsidRPr="00000D30">
        <w:rPr>
          <w:b/>
          <w:sz w:val="32"/>
          <w:szCs w:val="32"/>
        </w:rPr>
        <w:t xml:space="preserve">űzvédelmi szakértői </w:t>
      </w:r>
      <w:r w:rsidR="005567CB" w:rsidRPr="00000D30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>Szóbeli vizsgán a vizsgabizottsági tagok legalább 2-2 kérdést tesznek fel a vizsgázónak, majd a helyes válaszok arányá</w:t>
      </w:r>
      <w:r w:rsidR="00905995">
        <w:t>ban</w:t>
      </w:r>
      <w:r w:rsidRPr="00425110">
        <w:t xml:space="preserve">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645EF" w:rsidP="00B645EF">
      <w:pPr>
        <w:suppressAutoHyphens/>
        <w:jc w:val="both"/>
      </w:pPr>
      <w:r>
        <w:t>A</w:t>
      </w:r>
      <w:r w:rsidR="00000D30">
        <w:t xml:space="preserve"> beépített tűz</w:t>
      </w:r>
      <w:r w:rsidR="00FD0BD5">
        <w:t>jelző</w:t>
      </w:r>
      <w:r w:rsidR="00000D30">
        <w:t xml:space="preserve"> berendezés tűzvédelmi szakértői vizsga </w:t>
      </w:r>
      <w:r>
        <w:t xml:space="preserve">írásbeli vizsga témakörei: </w:t>
      </w:r>
    </w:p>
    <w:p w:rsidR="005567CB" w:rsidRDefault="005567CB"/>
    <w:p w:rsidR="005567CB" w:rsidRDefault="005567CB"/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4380"/>
        <w:gridCol w:w="992"/>
      </w:tblGrid>
      <w:tr w:rsidR="00905995" w:rsidRPr="00C61558" w:rsidTr="00FF2AAF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/>
        </w:tc>
        <w:tc>
          <w:tcPr>
            <w:tcW w:w="4380" w:type="dxa"/>
            <w:vAlign w:val="center"/>
          </w:tcPr>
          <w:p w:rsidR="00905995" w:rsidRPr="00C61558" w:rsidRDefault="00905995" w:rsidP="00FF2AAF">
            <w:pPr>
              <w:jc w:val="center"/>
              <w:rPr>
                <w:b/>
              </w:rPr>
            </w:pPr>
            <w:r w:rsidRPr="00C61558">
              <w:rPr>
                <w:b/>
              </w:rPr>
              <w:t>Témakörök</w:t>
            </w:r>
          </w:p>
        </w:tc>
        <w:tc>
          <w:tcPr>
            <w:tcW w:w="992" w:type="dxa"/>
            <w:vAlign w:val="center"/>
          </w:tcPr>
          <w:p w:rsidR="00905995" w:rsidRPr="00C61558" w:rsidRDefault="00905995" w:rsidP="00FF2AAF">
            <w:pPr>
              <w:jc w:val="center"/>
            </w:pPr>
            <w:r>
              <w:t>Arány:</w:t>
            </w:r>
          </w:p>
        </w:tc>
      </w:tr>
      <w:tr w:rsidR="00905995" w:rsidRPr="00C61558" w:rsidTr="00E06D78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1.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Általános Jogszabály ismeretek:</w:t>
            </w:r>
          </w:p>
        </w:tc>
        <w:tc>
          <w:tcPr>
            <w:tcW w:w="992" w:type="dxa"/>
            <w:vAlign w:val="center"/>
          </w:tcPr>
          <w:p w:rsidR="00905995" w:rsidRPr="00C61558" w:rsidRDefault="00905995" w:rsidP="00E06D78">
            <w:pPr>
              <w:jc w:val="center"/>
            </w:pPr>
            <w:r>
              <w:t>~10%</w:t>
            </w:r>
          </w:p>
        </w:tc>
      </w:tr>
      <w:tr w:rsidR="00905995" w:rsidRPr="00C61558" w:rsidTr="00E06D78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2.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Tűzvédelmi Jogszabály ismeretek:</w:t>
            </w:r>
          </w:p>
        </w:tc>
        <w:tc>
          <w:tcPr>
            <w:tcW w:w="992" w:type="dxa"/>
            <w:vAlign w:val="center"/>
          </w:tcPr>
          <w:p w:rsidR="00905995" w:rsidRDefault="00905995" w:rsidP="00E06D78">
            <w:pPr>
              <w:jc w:val="center"/>
            </w:pPr>
            <w:r w:rsidRPr="005421EB">
              <w:t>~10%</w:t>
            </w:r>
          </w:p>
        </w:tc>
      </w:tr>
      <w:tr w:rsidR="00905995" w:rsidRPr="00C61558" w:rsidTr="00E06D78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3.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Égéselmélet</w:t>
            </w:r>
          </w:p>
        </w:tc>
        <w:tc>
          <w:tcPr>
            <w:tcW w:w="992" w:type="dxa"/>
            <w:vAlign w:val="center"/>
          </w:tcPr>
          <w:p w:rsidR="00905995" w:rsidRDefault="00905995" w:rsidP="00E06D78">
            <w:pPr>
              <w:jc w:val="center"/>
            </w:pPr>
            <w:r w:rsidRPr="005421EB">
              <w:t>~10%</w:t>
            </w:r>
          </w:p>
        </w:tc>
      </w:tr>
      <w:tr w:rsidR="00905995" w:rsidRPr="00C61558" w:rsidTr="00E06D78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4.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4B19A6">
              <w:t>A beépített tűzjelző berendezésekkel kapcsolatos műszaki ismeretek:</w:t>
            </w:r>
          </w:p>
        </w:tc>
        <w:tc>
          <w:tcPr>
            <w:tcW w:w="992" w:type="dxa"/>
            <w:vAlign w:val="center"/>
          </w:tcPr>
          <w:p w:rsidR="00905995" w:rsidRDefault="00905995" w:rsidP="00E06D78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  <w:tr w:rsidR="00905995" w:rsidRPr="00C61558" w:rsidTr="00E06D78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5.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Gyakorlati kérdések:</w:t>
            </w:r>
          </w:p>
        </w:tc>
        <w:tc>
          <w:tcPr>
            <w:tcW w:w="992" w:type="dxa"/>
            <w:vAlign w:val="center"/>
          </w:tcPr>
          <w:p w:rsidR="00905995" w:rsidRDefault="00905995" w:rsidP="00E06D78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</w:tbl>
    <w:p w:rsidR="004321C6" w:rsidRPr="00FB2234" w:rsidRDefault="004321C6" w:rsidP="004321C6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905995" w:rsidRDefault="00905995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Pr="003F3CCC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3F3CCC" w:rsidRDefault="003F3CCC" w:rsidP="00E9651B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beépített tűzjelző, illetve tűzoltó berendezések létesítésének, használatbavételének és megszüntetésének engedélyezésére irányuló hatósági eljárás részletes szabályairól szóló 491/2017. (XII. 29.) Korm. rendelet</w:t>
      </w:r>
    </w:p>
    <w:p w:rsidR="003F3CCC" w:rsidRDefault="003F3CCC" w:rsidP="003F3CCC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műszaki termékek tűzvédelmi megfelelőségét vizsgáló, ellenőrző és tanúsító szervezetek kijelöléséről szóló 492/2017. (XII. 29.) Korm. rendelet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3F3CCC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lastRenderedPageBreak/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</w:t>
      </w:r>
      <w:r w:rsidR="00C61FE2">
        <w:t>atásának részletes szabályairól</w:t>
      </w:r>
      <w:r>
        <w:t xml:space="preserve"> szóló 50/2011. (XII. 20.) BM rendelet</w:t>
      </w:r>
    </w:p>
    <w:p w:rsidR="00F94DD0" w:rsidRPr="00B06688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C61FE2" w:rsidRDefault="00B06688" w:rsidP="00FD0BD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vonatkozó szabványok.</w:t>
      </w: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 xml:space="preserve">Égés és tűzoltáselmélet, 2014.; egyetemi jegyzet, írta és szerkesztette: Dr. Restás Ágoston (forrás: </w:t>
      </w:r>
      <w:hyperlink r:id="rId6" w:history="1">
        <w:r w:rsidR="00905995" w:rsidRPr="00583021">
          <w:rPr>
            <w:rStyle w:val="Hiperhivatkozs"/>
          </w:rPr>
          <w:t>http://ludita.uni-nke.hu/repozitorium/bitstream/handle/11410/10409/Teljes%20sz%c3%b6veg%21?sequence=1&amp;isAllowed=y</w:t>
        </w:r>
      </w:hyperlink>
    </w:p>
    <w:p w:rsidR="00F94DD0" w:rsidRDefault="00F94DD0" w:rsidP="00B645EF">
      <w:pPr>
        <w:autoSpaceDE w:val="0"/>
        <w:autoSpaceDN w:val="0"/>
        <w:adjustRightInd w:val="0"/>
      </w:pPr>
    </w:p>
    <w:p w:rsidR="00137AE3" w:rsidRDefault="00137AE3" w:rsidP="00B645EF">
      <w:pPr>
        <w:autoSpaceDE w:val="0"/>
        <w:autoSpaceDN w:val="0"/>
        <w:adjustRightInd w:val="0"/>
      </w:pPr>
    </w:p>
    <w:p w:rsidR="00B06688" w:rsidRPr="00406798" w:rsidRDefault="00B73F44" w:rsidP="00E13A0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beépített tűzjelző</w:t>
      </w:r>
      <w:r w:rsidR="00E13A0F" w:rsidRPr="00000D30">
        <w:t xml:space="preserve"> berendezésekkel kapcsolatos műszaki ismeretek</w:t>
      </w:r>
      <w:r w:rsidR="00E13A0F">
        <w:rPr>
          <w:bCs/>
        </w:rPr>
        <w:t xml:space="preserve"> </w:t>
      </w:r>
    </w:p>
    <w:p w:rsidR="00406798" w:rsidRDefault="00E13A0F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Mű</w:t>
      </w:r>
      <w:r w:rsidR="00FD0BD5">
        <w:t>szaki Irányelv Beépített tűzjelző</w:t>
      </w:r>
      <w:r>
        <w:t xml:space="preserve"> berendezések tervezése, telepítése.</w:t>
      </w:r>
    </w:p>
    <w:p w:rsidR="00B73F44" w:rsidRPr="00406798" w:rsidRDefault="00B73F44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Műszaki Irányelv Felülvizsgálat és Karbantartás</w:t>
      </w:r>
    </w:p>
    <w:p w:rsidR="00B06688" w:rsidRDefault="00B0668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905995" w:rsidRDefault="00137AE3" w:rsidP="0090599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483F25">
        <w:t>a BM OKF által közzétett szakmai vélemények/ tájékoztatók;</w:t>
      </w:r>
      <w:r w:rsidR="00905995" w:rsidRPr="00905995">
        <w:t xml:space="preserve"> </w:t>
      </w:r>
      <w:r w:rsidR="00905995">
        <w:t xml:space="preserve">a BM OKF által közzétett szakmai vélemények/ tájékoztatók: </w:t>
      </w:r>
      <w:hyperlink r:id="rId7" w:history="1">
        <w:r w:rsidR="00905995" w:rsidRPr="0021312F">
          <w:rPr>
            <w:rStyle w:val="Hiperhivatkozs"/>
          </w:rPr>
          <w:t>https://www.katasztrofavedelem.hu/34449/szakmai-tajekoztatok</w:t>
        </w:r>
      </w:hyperlink>
      <w:r w:rsidR="00905995">
        <w:t xml:space="preserve"> </w:t>
      </w:r>
    </w:p>
    <w:p w:rsidR="00483F25" w:rsidRDefault="00D12B29" w:rsidP="00905995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8" w:history="1">
        <w:r w:rsidR="00905995" w:rsidRPr="0021312F">
          <w:rPr>
            <w:rStyle w:val="Hiperhivatkozs"/>
          </w:rPr>
          <w:t>https://www.katasztrofavedelem.hu/123/orszagos-tuzvedelmi-szabalyzat</w:t>
        </w:r>
      </w:hyperlink>
    </w:p>
    <w:p w:rsidR="00137AE3" w:rsidRPr="00B0668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 w:rsidR="00406798">
        <w:rPr>
          <w:bCs/>
        </w:rPr>
        <w:t>.</w:t>
      </w:r>
    </w:p>
    <w:p w:rsidR="00C61FE2" w:rsidRDefault="00C61FE2" w:rsidP="00C61FE2"/>
    <w:p w:rsidR="00C61FE2" w:rsidRDefault="00C61FE2" w:rsidP="00C61FE2">
      <w:r w:rsidRPr="00C61FE2">
        <w:t>Ajánlott irodalom:</w:t>
      </w:r>
    </w:p>
    <w:p w:rsidR="00696B9A" w:rsidRDefault="00696B9A" w:rsidP="00C61FE2">
      <w:r>
        <w:t>Az ajánlott irodalom teljes körű ismerete nélkül is eredményesen teljesíthető a tűzvédelmi szakértői vizsga.</w:t>
      </w:r>
    </w:p>
    <w:p w:rsidR="00C61FE2" w:rsidRDefault="00C61FE2" w:rsidP="00696B9A">
      <w:pPr>
        <w:numPr>
          <w:ilvl w:val="0"/>
          <w:numId w:val="6"/>
        </w:numPr>
        <w:tabs>
          <w:tab w:val="clear" w:pos="1645"/>
          <w:tab w:val="num" w:pos="510"/>
        </w:tabs>
        <w:overflowPunct w:val="0"/>
        <w:autoSpaceDE w:val="0"/>
        <w:autoSpaceDN w:val="0"/>
        <w:adjustRightInd w:val="0"/>
        <w:ind w:left="510"/>
        <w:jc w:val="both"/>
        <w:textAlignment w:val="baseline"/>
      </w:pPr>
      <w:r>
        <w:t>MSZ EN 54</w:t>
      </w:r>
      <w:r w:rsidR="00696B9A">
        <w:t xml:space="preserve"> (</w:t>
      </w:r>
      <w:r>
        <w:t>Tűzjelző berendezés</w:t>
      </w:r>
      <w:r w:rsidR="00696B9A">
        <w:t>ek) szabványok vonatkozó részei</w:t>
      </w:r>
    </w:p>
    <w:p w:rsidR="00696B9A" w:rsidRDefault="00696B9A" w:rsidP="00696B9A">
      <w:pPr>
        <w:numPr>
          <w:ilvl w:val="0"/>
          <w:numId w:val="6"/>
        </w:numPr>
        <w:tabs>
          <w:tab w:val="clear" w:pos="1645"/>
          <w:tab w:val="num" w:pos="510"/>
        </w:tabs>
        <w:overflowPunct w:val="0"/>
        <w:autoSpaceDE w:val="0"/>
        <w:autoSpaceDN w:val="0"/>
        <w:adjustRightInd w:val="0"/>
        <w:ind w:left="510"/>
        <w:jc w:val="both"/>
        <w:textAlignment w:val="baseline"/>
      </w:pPr>
      <w:r>
        <w:t>MSZ IEC 839 (Riasztórendszerek) szabványok vonatkozó részei</w:t>
      </w:r>
    </w:p>
    <w:p w:rsidR="00C61FE2" w:rsidRDefault="00C61FE2" w:rsidP="00C61FE2">
      <w:pPr>
        <w:numPr>
          <w:ilvl w:val="0"/>
          <w:numId w:val="6"/>
        </w:numPr>
        <w:tabs>
          <w:tab w:val="clear" w:pos="1645"/>
          <w:tab w:val="num" w:pos="510"/>
        </w:tabs>
        <w:overflowPunct w:val="0"/>
        <w:autoSpaceDE w:val="0"/>
        <w:autoSpaceDN w:val="0"/>
        <w:adjustRightInd w:val="0"/>
        <w:ind w:left="510"/>
        <w:jc w:val="both"/>
        <w:textAlignment w:val="baseline"/>
      </w:pPr>
      <w:r>
        <w:t>MSZ 595</w:t>
      </w:r>
      <w:r w:rsidR="00696B9A">
        <w:t xml:space="preserve"> (</w:t>
      </w:r>
      <w:r>
        <w:t>Építmények tűzvédelme</w:t>
      </w:r>
      <w:r w:rsidR="00696B9A">
        <w:t>) szabványok vonatkozó részei</w:t>
      </w:r>
    </w:p>
    <w:p w:rsidR="00C61FE2" w:rsidRDefault="00C61FE2" w:rsidP="00C61FE2">
      <w:pPr>
        <w:numPr>
          <w:ilvl w:val="0"/>
          <w:numId w:val="6"/>
        </w:numPr>
        <w:tabs>
          <w:tab w:val="clear" w:pos="1645"/>
          <w:tab w:val="num" w:pos="510"/>
        </w:tabs>
        <w:overflowPunct w:val="0"/>
        <w:autoSpaceDE w:val="0"/>
        <w:autoSpaceDN w:val="0"/>
        <w:adjustRightInd w:val="0"/>
        <w:ind w:left="510"/>
        <w:jc w:val="both"/>
        <w:textAlignment w:val="baseline"/>
      </w:pPr>
      <w:r>
        <w:t xml:space="preserve">MSZ 9785 </w:t>
      </w:r>
      <w:r w:rsidR="00696B9A">
        <w:t>(</w:t>
      </w:r>
      <w:r>
        <w:t>Tűzjelző berendezés</w:t>
      </w:r>
      <w:r w:rsidR="00696B9A">
        <w:t>) szabványok vonatkozó részei</w:t>
      </w:r>
    </w:p>
    <w:p w:rsidR="00C61FE2" w:rsidRDefault="00C61FE2" w:rsidP="00C61FE2">
      <w:pPr>
        <w:numPr>
          <w:ilvl w:val="0"/>
          <w:numId w:val="6"/>
        </w:numPr>
        <w:tabs>
          <w:tab w:val="clear" w:pos="1645"/>
          <w:tab w:val="num" w:pos="510"/>
        </w:tabs>
        <w:overflowPunct w:val="0"/>
        <w:autoSpaceDE w:val="0"/>
        <w:autoSpaceDN w:val="0"/>
        <w:adjustRightInd w:val="0"/>
        <w:ind w:left="510"/>
        <w:jc w:val="both"/>
        <w:textAlignment w:val="baseline"/>
      </w:pPr>
      <w:r>
        <w:t>Tűzjelző rendszerek (Csepregi Csaba)</w:t>
      </w:r>
    </w:p>
    <w:p w:rsidR="00C61FE2" w:rsidRDefault="00C61FE2" w:rsidP="00C61FE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automatikus tűzjelző rendszerek érzékelői</w:t>
      </w:r>
    </w:p>
    <w:p w:rsidR="00C61FE2" w:rsidRDefault="00C61FE2" w:rsidP="00C61FE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Beépített tűzvédelmi berendezések (BM TOP TKI)</w:t>
      </w:r>
    </w:p>
    <w:p w:rsidR="00C61FE2" w:rsidRDefault="00C61FE2" w:rsidP="00C61FE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engedélyezett tűzvédelmi berendezések tervezési segédletei, javítási karbantartási utasításai.</w:t>
      </w:r>
    </w:p>
    <w:p w:rsidR="00905995" w:rsidRDefault="00905995" w:rsidP="00C61FE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Dr. Beda László: Égés és oltáselmélet.</w:t>
      </w:r>
    </w:p>
    <w:p w:rsidR="00C61FE2" w:rsidRPr="00D13E4D" w:rsidRDefault="00C61FE2">
      <w:pPr>
        <w:rPr>
          <w:sz w:val="32"/>
        </w:rPr>
      </w:pPr>
    </w:p>
    <w:sectPr w:rsidR="00C61FE2" w:rsidRPr="00D13E4D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33271D"/>
    <w:multiLevelType w:val="hybridMultilevel"/>
    <w:tmpl w:val="5E6CED80"/>
    <w:lvl w:ilvl="0" w:tplc="9BF0E05E">
      <w:start w:val="1"/>
      <w:numFmt w:val="bullet"/>
      <w:lvlText w:val=""/>
      <w:lvlJc w:val="left"/>
      <w:pPr>
        <w:tabs>
          <w:tab w:val="num" w:pos="1020"/>
        </w:tabs>
        <w:ind w:left="1020" w:hanging="51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6CC74F35"/>
    <w:multiLevelType w:val="hybridMultilevel"/>
    <w:tmpl w:val="D3248FF0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E66AD"/>
    <w:multiLevelType w:val="hybridMultilevel"/>
    <w:tmpl w:val="820C8222"/>
    <w:lvl w:ilvl="0" w:tplc="9BF0E05E">
      <w:start w:val="1"/>
      <w:numFmt w:val="bullet"/>
      <w:lvlText w:val=""/>
      <w:lvlJc w:val="left"/>
      <w:pPr>
        <w:tabs>
          <w:tab w:val="num" w:pos="1645"/>
        </w:tabs>
        <w:ind w:left="1645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00D30"/>
    <w:rsid w:val="000C7E32"/>
    <w:rsid w:val="00126859"/>
    <w:rsid w:val="00137AE3"/>
    <w:rsid w:val="00173343"/>
    <w:rsid w:val="00181D52"/>
    <w:rsid w:val="00223E44"/>
    <w:rsid w:val="002E44C2"/>
    <w:rsid w:val="003153A3"/>
    <w:rsid w:val="00353E99"/>
    <w:rsid w:val="00364783"/>
    <w:rsid w:val="003A7595"/>
    <w:rsid w:val="003F3CCC"/>
    <w:rsid w:val="00406798"/>
    <w:rsid w:val="00425110"/>
    <w:rsid w:val="004321C6"/>
    <w:rsid w:val="00451F2E"/>
    <w:rsid w:val="00483F25"/>
    <w:rsid w:val="00541422"/>
    <w:rsid w:val="005567CB"/>
    <w:rsid w:val="005C0963"/>
    <w:rsid w:val="00696B9A"/>
    <w:rsid w:val="006E208F"/>
    <w:rsid w:val="007F260F"/>
    <w:rsid w:val="00902204"/>
    <w:rsid w:val="00905995"/>
    <w:rsid w:val="0094250D"/>
    <w:rsid w:val="009D678D"/>
    <w:rsid w:val="00A32C18"/>
    <w:rsid w:val="00A579F9"/>
    <w:rsid w:val="00A61A17"/>
    <w:rsid w:val="00A84B95"/>
    <w:rsid w:val="00AA74F5"/>
    <w:rsid w:val="00AB245C"/>
    <w:rsid w:val="00AD0F9E"/>
    <w:rsid w:val="00B06688"/>
    <w:rsid w:val="00B645EF"/>
    <w:rsid w:val="00B73F44"/>
    <w:rsid w:val="00C248AF"/>
    <w:rsid w:val="00C61FE2"/>
    <w:rsid w:val="00CA0A64"/>
    <w:rsid w:val="00CC7407"/>
    <w:rsid w:val="00D05A49"/>
    <w:rsid w:val="00D06A47"/>
    <w:rsid w:val="00D104C5"/>
    <w:rsid w:val="00D12B29"/>
    <w:rsid w:val="00D13E4D"/>
    <w:rsid w:val="00D36B33"/>
    <w:rsid w:val="00D56328"/>
    <w:rsid w:val="00D716F1"/>
    <w:rsid w:val="00DD57BB"/>
    <w:rsid w:val="00DE3A86"/>
    <w:rsid w:val="00E06D78"/>
    <w:rsid w:val="00E10A31"/>
    <w:rsid w:val="00E10E68"/>
    <w:rsid w:val="00E13A0F"/>
    <w:rsid w:val="00EA66B2"/>
    <w:rsid w:val="00F60B8B"/>
    <w:rsid w:val="00F94DD0"/>
    <w:rsid w:val="00FD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6AFFC-A1CB-4DBD-A18A-13BB374D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6B9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6B9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tasztrofavedelem.hu/123/orszagos-tuzvedelmi-szabalyza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34449/szakmai-tajekoztat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dita.uni-nke.hu/repozitorium/bitstream/handle/11410/10409/Teljes%20sz%c3%b6veg%21?sequence=1&amp;isAllowed=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B813-6B16-4F27-B4D4-9E5A3786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4179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2021-04-28T08:32:00Z</cp:lastPrinted>
  <dcterms:created xsi:type="dcterms:W3CDTF">2021-10-19T11:09:00Z</dcterms:created>
  <dcterms:modified xsi:type="dcterms:W3CDTF">2021-10-19T11:09:00Z</dcterms:modified>
</cp:coreProperties>
</file>